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</w:t>
      </w:r>
      <w:r w:rsidR="006757A7">
        <w:rPr>
          <w:rFonts w:ascii="Calibri" w:hAnsi="Calibri" w:cs="Calibri"/>
          <w:bCs/>
          <w:sz w:val="28"/>
          <w:szCs w:val="28"/>
        </w:rPr>
        <w:t>00</w:t>
      </w:r>
      <w:r w:rsidR="00DB4A4E">
        <w:rPr>
          <w:rFonts w:ascii="Calibri" w:hAnsi="Calibri" w:cs="Calibri"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>/M/</w:t>
      </w:r>
      <w:r w:rsidR="000A64AE">
        <w:rPr>
          <w:rStyle w:val="lslabeltext"/>
          <w:rFonts w:ascii="Calibri" w:hAnsi="Calibri"/>
          <w:sz w:val="28"/>
          <w:szCs w:val="28"/>
        </w:rPr>
        <w:t>90000</w:t>
      </w:r>
      <w:r w:rsidR="00DB4A4E">
        <w:rPr>
          <w:rStyle w:val="lslabeltext"/>
          <w:rFonts w:ascii="Calibri" w:hAnsi="Calibri"/>
          <w:sz w:val="28"/>
          <w:szCs w:val="28"/>
        </w:rPr>
        <w:t>…….</w:t>
      </w:r>
      <w:r>
        <w:rPr>
          <w:rStyle w:val="lslabeltext"/>
          <w:rFonts w:ascii="Calibri" w:hAnsi="Calibri"/>
          <w:sz w:val="28"/>
          <w:szCs w:val="28"/>
        </w:rPr>
        <w:t>/</w:t>
      </w:r>
      <w:r w:rsidR="000A64AE">
        <w:rPr>
          <w:rStyle w:val="lslabeltext"/>
          <w:rFonts w:ascii="Calibri" w:hAnsi="Calibri"/>
          <w:sz w:val="28"/>
          <w:szCs w:val="28"/>
        </w:rPr>
        <w:t>500</w:t>
      </w:r>
      <w:r w:rsidR="00DB4A4E">
        <w:rPr>
          <w:rStyle w:val="lslabeltext"/>
          <w:rFonts w:ascii="Calibri" w:hAnsi="Calibri"/>
          <w:sz w:val="28"/>
          <w:szCs w:val="28"/>
        </w:rPr>
        <w:t>………..</w:t>
      </w:r>
      <w:r>
        <w:rPr>
          <w:rStyle w:val="lslabeltext"/>
          <w:rFonts w:ascii="Calibri" w:hAnsi="Calibri"/>
          <w:sz w:val="28"/>
          <w:szCs w:val="28"/>
        </w:rPr>
        <w:t>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</w:t>
      </w:r>
      <w:r w:rsidR="00DB4A4E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 xml:space="preserve">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57A7">
        <w:rPr>
          <w:rFonts w:ascii="Calibri" w:hAnsi="Calibri" w:cs="Calibri"/>
          <w:b/>
          <w:i/>
          <w:sz w:val="22"/>
          <w:szCs w:val="22"/>
        </w:rPr>
        <w:t>Marek Ryński</w:t>
      </w:r>
      <w:r>
        <w:rPr>
          <w:rFonts w:ascii="Calibri" w:hAnsi="Calibri" w:cs="Calibri"/>
          <w:sz w:val="22"/>
          <w:szCs w:val="22"/>
        </w:rPr>
        <w:t xml:space="preserve"> </w:t>
      </w:r>
      <w:r w:rsidR="004455FD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- </w:t>
      </w:r>
      <w:r w:rsidR="006757A7">
        <w:rPr>
          <w:rFonts w:ascii="Calibri" w:hAnsi="Calibri" w:cs="Calibri"/>
          <w:sz w:val="22"/>
          <w:szCs w:val="22"/>
        </w:rPr>
        <w:t>Wicep</w:t>
      </w:r>
      <w:r>
        <w:rPr>
          <w:rFonts w:ascii="Calibri" w:hAnsi="Calibri" w:cs="Calibri"/>
          <w:sz w:val="22"/>
          <w:szCs w:val="22"/>
        </w:rPr>
        <w:t>rezes Zarządu</w:t>
      </w:r>
      <w:r w:rsidR="006757A7">
        <w:rPr>
          <w:rFonts w:ascii="Calibri" w:hAnsi="Calibri" w:cs="Calibri"/>
          <w:sz w:val="22"/>
          <w:szCs w:val="22"/>
        </w:rPr>
        <w:t xml:space="preserve"> ds. Technicznych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DA658E" w:rsidRDefault="00DB4A4E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…………………..</w:t>
      </w:r>
      <w:r w:rsidR="000A64AE">
        <w:rPr>
          <w:rFonts w:ascii="Calibri" w:hAnsi="Calibri" w:cs="Calibri"/>
          <w:b/>
          <w:iCs/>
          <w:kern w:val="20"/>
          <w:sz w:val="22"/>
          <w:szCs w:val="22"/>
        </w:rPr>
        <w:t xml:space="preserve"> 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  <w:r w:rsidR="000A64AE">
        <w:rPr>
          <w:rFonts w:ascii="Calibri" w:hAnsi="Calibri" w:cs="Calibri"/>
          <w:iCs/>
          <w:kern w:val="20"/>
          <w:sz w:val="22"/>
          <w:szCs w:val="22"/>
        </w:rPr>
        <w:t xml:space="preserve"> siedzibą :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……………………………</w:t>
      </w:r>
      <w:r w:rsidR="000A64AE">
        <w:rPr>
          <w:rFonts w:ascii="Calibri" w:hAnsi="Calibri" w:cs="Calibri"/>
          <w:iCs/>
          <w:kern w:val="20"/>
          <w:sz w:val="22"/>
          <w:szCs w:val="22"/>
        </w:rPr>
        <w:t xml:space="preserve">, ul.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…………………..</w:t>
      </w:r>
      <w:r w:rsidR="000A64AE">
        <w:rPr>
          <w:rFonts w:ascii="Calibri" w:hAnsi="Calibri" w:cs="Calibri"/>
          <w:iCs/>
          <w:kern w:val="20"/>
          <w:sz w:val="22"/>
          <w:szCs w:val="22"/>
        </w:rPr>
        <w:t>,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 pow.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……………..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,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, </w:t>
      </w:r>
      <w:r w:rsidR="000A64AE">
        <w:rPr>
          <w:rFonts w:ascii="Calibri" w:hAnsi="Calibri" w:cs="Calibri"/>
          <w:iCs/>
          <w:kern w:val="20"/>
          <w:sz w:val="22"/>
          <w:szCs w:val="22"/>
        </w:rPr>
        <w:t xml:space="preserve"> zarejestrowaną</w:t>
      </w:r>
      <w:r w:rsidR="004455FD">
        <w:rPr>
          <w:rFonts w:ascii="Calibri" w:hAnsi="Calibri" w:cs="Calibri"/>
          <w:iCs/>
          <w:kern w:val="20"/>
          <w:sz w:val="22"/>
          <w:szCs w:val="22"/>
        </w:rPr>
        <w:t xml:space="preserve"> pod numerem </w:t>
      </w:r>
      <w:r w:rsidR="00D97DB1">
        <w:rPr>
          <w:rFonts w:ascii="Calibri" w:hAnsi="Calibri" w:cs="Calibri"/>
          <w:iCs/>
          <w:kern w:val="20"/>
          <w:sz w:val="22"/>
          <w:szCs w:val="22"/>
        </w:rPr>
        <w:t xml:space="preserve"> 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REGON : , </w:t>
      </w:r>
      <w:r w:rsidR="004455FD">
        <w:rPr>
          <w:rFonts w:ascii="Calibri" w:hAnsi="Calibri" w:cs="Calibri"/>
          <w:iCs/>
          <w:kern w:val="20"/>
          <w:sz w:val="22"/>
          <w:szCs w:val="22"/>
        </w:rPr>
        <w:t xml:space="preserve">NIP: , </w:t>
      </w:r>
    </w:p>
    <w:p w:rsidR="004455FD" w:rsidRDefault="004455FD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zwan</w:t>
      </w:r>
      <w:r w:rsidR="00DA658E">
        <w:rPr>
          <w:rFonts w:ascii="Calibri" w:hAnsi="Calibri" w:cs="Calibri"/>
          <w:iCs/>
          <w:kern w:val="20"/>
          <w:sz w:val="22"/>
          <w:szCs w:val="22"/>
        </w:rPr>
        <w:t>ego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dalej ,, Dostawcą”, którego reprezentują:</w:t>
      </w:r>
    </w:p>
    <w:p w:rsidR="004455FD" w:rsidRDefault="00DB4A4E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……………………………………..</w:t>
      </w:r>
      <w:r w:rsidR="004455FD">
        <w:rPr>
          <w:rFonts w:ascii="Calibri" w:hAnsi="Calibri" w:cs="Calibri"/>
          <w:iCs/>
          <w:kern w:val="20"/>
          <w:sz w:val="22"/>
          <w:szCs w:val="22"/>
        </w:rPr>
        <w:t xml:space="preserve"> -    Właściciel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60CFF">
        <w:rPr>
          <w:rFonts w:ascii="Calibri" w:hAnsi="Calibri" w:cs="Calibri"/>
          <w:color w:val="auto"/>
          <w:sz w:val="22"/>
          <w:szCs w:val="22"/>
          <w:lang w:val="pl-PL"/>
        </w:rPr>
        <w:t xml:space="preserve">a </w:t>
      </w:r>
      <w:r w:rsidR="00DA658E" w:rsidRPr="006757A7">
        <w:rPr>
          <w:rFonts w:ascii="Calibri" w:hAnsi="Calibri" w:cs="Arial"/>
          <w:b/>
          <w:color w:val="auto"/>
          <w:sz w:val="22"/>
          <w:szCs w:val="22"/>
          <w:lang w:val="pl-PL"/>
        </w:rPr>
        <w:t>mebli biurowych</w:t>
      </w:r>
      <w:r w:rsidR="00DA658E">
        <w:rPr>
          <w:rFonts w:ascii="Calibri" w:hAnsi="Calibri" w:cs="Arial"/>
          <w:color w:val="auto"/>
          <w:sz w:val="22"/>
          <w:szCs w:val="22"/>
          <w:lang w:val="pl-PL"/>
        </w:rPr>
        <w:t xml:space="preserve">  </w:t>
      </w:r>
      <w:r w:rsidR="00960CFF">
        <w:rPr>
          <w:rFonts w:ascii="Calibri" w:hAnsi="Calibri" w:cs="Calibri"/>
          <w:color w:val="auto"/>
          <w:sz w:val="22"/>
          <w:szCs w:val="22"/>
          <w:lang w:val="pl-PL"/>
        </w:rPr>
        <w:t>wraz z montażem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6757A7">
      <w:pPr>
        <w:pStyle w:val="Nagwek2"/>
        <w:keepNext w:val="0"/>
        <w:keepLines w:val="0"/>
        <w:spacing w:before="0" w:line="288" w:lineRule="auto"/>
        <w:ind w:left="720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</w:t>
      </w:r>
      <w:r w:rsidR="00B874CB" w:rsidRPr="00B874CB">
        <w:rPr>
          <w:rFonts w:ascii="Calibri" w:hAnsi="Calibri"/>
          <w:color w:val="000000" w:themeColor="text1"/>
          <w:sz w:val="22"/>
          <w:szCs w:val="22"/>
          <w:lang w:val="pl-PL"/>
        </w:rPr>
        <w:t xml:space="preserve">stanowiący integralną część </w:t>
      </w:r>
      <w:r w:rsidR="00B874CB">
        <w:rPr>
          <w:rFonts w:ascii="Calibri" w:hAnsi="Calibri"/>
          <w:color w:val="000000" w:themeColor="text1"/>
          <w:sz w:val="22"/>
          <w:szCs w:val="22"/>
          <w:lang w:val="pl-PL"/>
        </w:rPr>
        <w:t xml:space="preserve">niniejszej </w:t>
      </w:r>
      <w:r w:rsidR="00B874CB" w:rsidRPr="00B874CB">
        <w:rPr>
          <w:rFonts w:ascii="Calibri" w:hAnsi="Calibri"/>
          <w:color w:val="000000" w:themeColor="text1"/>
          <w:sz w:val="22"/>
          <w:szCs w:val="22"/>
          <w:lang w:val="pl-PL"/>
        </w:rPr>
        <w:t>umowy</w:t>
      </w:r>
      <w:r w:rsidR="00B874CB" w:rsidRPr="00B874CB" w:rsidDel="00B874CB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Strony ustalają termin obowiązywania Umowy przez okres </w:t>
      </w:r>
      <w:r w:rsidR="00DA658E">
        <w:rPr>
          <w:rFonts w:ascii="Calibri" w:hAnsi="Calibri" w:cs="Calibri"/>
          <w:color w:val="auto"/>
          <w:sz w:val="22"/>
          <w:szCs w:val="22"/>
          <w:lang w:val="pl-PL"/>
        </w:rPr>
        <w:t>dwóch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CB65EC" w:rsidRDefault="002832CA" w:rsidP="00CB65EC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6757A7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A3021">
        <w:rPr>
          <w:rFonts w:ascii="Calibri" w:hAnsi="Calibri" w:cs="Calibri"/>
          <w:color w:val="auto"/>
          <w:sz w:val="22"/>
          <w:szCs w:val="22"/>
        </w:rPr>
        <w:t>w razie dostaw</w:t>
      </w:r>
      <w:r w:rsidR="00CB65EC" w:rsidRPr="009A3021">
        <w:rPr>
          <w:rFonts w:ascii="Calibri" w:hAnsi="Calibri" w:cs="Calibri"/>
          <w:color w:val="auto"/>
          <w:sz w:val="22"/>
          <w:szCs w:val="22"/>
        </w:rPr>
        <w:t>y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Towaru niezgodnego z parametrami określonymi w Umowie</w:t>
      </w:r>
      <w:r w:rsidR="006757A7">
        <w:rPr>
          <w:rFonts w:ascii="Calibri" w:hAnsi="Calibri" w:cs="Calibri"/>
          <w:color w:val="auto"/>
          <w:sz w:val="22"/>
          <w:szCs w:val="22"/>
        </w:rPr>
        <w:t>.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</w:t>
      </w:r>
      <w:r w:rsidR="00960CFF">
        <w:rPr>
          <w:rFonts w:ascii="Calibri" w:hAnsi="Calibri" w:cs="Calibri"/>
          <w:color w:val="auto"/>
          <w:sz w:val="22"/>
          <w:szCs w:val="22"/>
        </w:rPr>
        <w:t xml:space="preserve">i montażu </w:t>
      </w:r>
      <w:r w:rsidR="00D23A82">
        <w:rPr>
          <w:rFonts w:ascii="Calibri" w:hAnsi="Calibri" w:cs="Calibri"/>
          <w:color w:val="auto"/>
          <w:sz w:val="22"/>
          <w:szCs w:val="22"/>
        </w:rPr>
        <w:t>Towaru będzie</w:t>
      </w:r>
      <w:r w:rsidR="006757A7">
        <w:rPr>
          <w:rFonts w:ascii="Calibri" w:hAnsi="Calibri" w:cs="Calibri"/>
          <w:color w:val="auto"/>
          <w:sz w:val="22"/>
          <w:szCs w:val="22"/>
        </w:rPr>
        <w:t>: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 Budynek F</w:t>
      </w:r>
      <w:r w:rsidR="00473650">
        <w:rPr>
          <w:rFonts w:asciiTheme="minorHAnsi" w:hAnsiTheme="minorHAnsi" w:cs="Arial"/>
          <w:sz w:val="22"/>
          <w:szCs w:val="22"/>
        </w:rPr>
        <w:t>09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,  -  </w:t>
      </w:r>
      <w:r w:rsidR="00960CFF" w:rsidRPr="00960CFF">
        <w:rPr>
          <w:rFonts w:asciiTheme="minorHAnsi" w:hAnsiTheme="minorHAnsi" w:cs="Arial"/>
          <w:b/>
          <w:sz w:val="22"/>
          <w:szCs w:val="22"/>
        </w:rPr>
        <w:t>Enea Elektrownia Połaniec Spółka Akcyjna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  </w:t>
      </w:r>
      <w:r w:rsidR="00960CFF" w:rsidRPr="00960CFF">
        <w:rPr>
          <w:rFonts w:asciiTheme="minorHAnsi" w:hAnsiTheme="minorHAnsi" w:cs="Arial"/>
          <w:b/>
          <w:sz w:val="22"/>
          <w:szCs w:val="22"/>
        </w:rPr>
        <w:t>Zawada 26;  28-230 Połaniec</w:t>
      </w:r>
      <w:r w:rsidR="00960CFF" w:rsidRPr="00960CFF">
        <w:rPr>
          <w:rFonts w:asciiTheme="minorHAnsi" w:hAnsiTheme="minorHAnsi" w:cs="Arial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960CFF" w:rsidDel="00960CFF" w:rsidRDefault="002832CA" w:rsidP="00B45FF8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60CFF">
        <w:rPr>
          <w:rFonts w:ascii="Calibri" w:hAnsi="Calibri" w:cs="Calibri"/>
          <w:color w:val="auto"/>
          <w:sz w:val="22"/>
          <w:szCs w:val="22"/>
        </w:rPr>
        <w:t xml:space="preserve"> </w:t>
      </w:r>
    </w:p>
    <w:tbl>
      <w:tblPr>
        <w:tblW w:w="9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736"/>
        <w:gridCol w:w="1736"/>
        <w:gridCol w:w="2657"/>
        <w:gridCol w:w="893"/>
        <w:gridCol w:w="893"/>
        <w:gridCol w:w="1330"/>
      </w:tblGrid>
      <w:tr w:rsidR="00960CFF" w:rsidRPr="009D63E7" w:rsidTr="009420AA">
        <w:trPr>
          <w:trHeight w:val="2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Lp.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Opis towaru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JM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Cena</w:t>
            </w:r>
            <w:r>
              <w:rPr>
                <w:b/>
                <w:bCs/>
                <w:color w:val="000000"/>
              </w:rPr>
              <w:t xml:space="preserve"> netto/</w:t>
            </w:r>
            <w:proofErr w:type="spellStart"/>
            <w:r>
              <w:rPr>
                <w:b/>
                <w:bCs/>
                <w:color w:val="000000"/>
              </w:rPr>
              <w:t>szt</w:t>
            </w:r>
            <w:proofErr w:type="spellEnd"/>
          </w:p>
        </w:tc>
      </w:tr>
      <w:tr w:rsidR="00960CFF" w:rsidRPr="009D63E7" w:rsidTr="009420AA">
        <w:trPr>
          <w:trHeight w:val="296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 xml:space="preserve"> 1pokój</w:t>
            </w: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rPr>
                <w:color w:val="000000"/>
              </w:rPr>
            </w:pPr>
            <w:r w:rsidRPr="004B1B35">
              <w:rPr>
                <w:color w:val="000000"/>
              </w:rPr>
              <w:t>SZAFA UBRANIOWA SR-10L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FF" w:rsidRPr="009D63E7" w:rsidRDefault="004B1B35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2.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rPr>
                <w:color w:val="000000"/>
              </w:rPr>
            </w:pPr>
            <w:r w:rsidRPr="004B1B35">
              <w:rPr>
                <w:color w:val="000000"/>
              </w:rPr>
              <w:t>SZAFA UBRANIOWA SR-11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FF" w:rsidRPr="009D63E7" w:rsidRDefault="004B1B35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3.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rPr>
                <w:color w:val="000000"/>
              </w:rPr>
            </w:pPr>
            <w:r w:rsidRPr="004B1B35">
              <w:rPr>
                <w:color w:val="000000"/>
              </w:rPr>
              <w:t>SZAFA/WITRYNA SR-5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FF" w:rsidRPr="009D63E7" w:rsidRDefault="004B1B35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4.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rPr>
                <w:color w:val="000000"/>
              </w:rPr>
            </w:pPr>
            <w:r w:rsidRPr="004B1B35">
              <w:rPr>
                <w:color w:val="000000"/>
              </w:rPr>
              <w:t>BIURKO SB-4P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CFF" w:rsidRPr="009D63E7" w:rsidRDefault="004B1B35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5.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rPr>
                <w:color w:val="000000"/>
              </w:rPr>
            </w:pPr>
            <w:r w:rsidRPr="004B1B35">
              <w:rPr>
                <w:color w:val="000000"/>
              </w:rPr>
              <w:t>BIURKO SB-4L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6.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4B1B35" w:rsidP="00130CFE">
            <w:pPr>
              <w:rPr>
                <w:color w:val="000000"/>
              </w:rPr>
            </w:pPr>
            <w:r w:rsidRPr="004B1B35">
              <w:rPr>
                <w:color w:val="000000"/>
              </w:rPr>
              <w:t>BIURKO SB-1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7.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rPr>
                <w:color w:val="000000"/>
              </w:rPr>
            </w:pPr>
            <w:r w:rsidRPr="004B1B35">
              <w:rPr>
                <w:color w:val="000000"/>
              </w:rPr>
              <w:t>STOLIK KONFERENCYJNY SS-8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4B1B35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8.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9420AA" w:rsidP="000E243A">
            <w:pPr>
              <w:rPr>
                <w:color w:val="000000"/>
              </w:rPr>
            </w:pPr>
            <w:r w:rsidRPr="009420AA">
              <w:rPr>
                <w:color w:val="000000"/>
              </w:rPr>
              <w:t>STÓŁ KONFERENCYJNY SS-5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420AA" w:rsidP="000E2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</w:tr>
      <w:tr w:rsidR="00960CFF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420AA" w:rsidP="000E243A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CFF" w:rsidRPr="009D63E7" w:rsidRDefault="009420AA" w:rsidP="000E243A">
            <w:pPr>
              <w:rPr>
                <w:color w:val="000000"/>
              </w:rPr>
            </w:pPr>
            <w:r w:rsidRPr="009420AA">
              <w:rPr>
                <w:color w:val="000000"/>
              </w:rPr>
              <w:t>STOLIK OKOLICZNOŚCIOWY SO-1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0CFF" w:rsidRPr="009D63E7" w:rsidRDefault="00960CFF" w:rsidP="009420AA">
            <w:pPr>
              <w:rPr>
                <w:color w:val="000000"/>
              </w:rPr>
            </w:pPr>
          </w:p>
        </w:tc>
      </w:tr>
      <w:tr w:rsidR="00AC2471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840075">
              <w:rPr>
                <w:color w:val="000000"/>
              </w:rPr>
              <w:t>NADSTAWKA NA BIURKO SN-2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SZAFA Z DRZWIAMI PRZESUWNYMI SRS-15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KONTENER DO BIURKA SK-1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KONTENER DO BIURKA SK-2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PÓŁKA NA KLAWIATURĘ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KANAŁ KABLOWY PIONOWY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METALOWA OSŁONA BIURKA SOB-2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FOTEL OBROTOWY PLAYA 12SL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SZAFA METALOWA 190x80 cm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AC2471" w:rsidRPr="009D63E7" w:rsidTr="00AC2471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2471" w:rsidRPr="009420AA" w:rsidRDefault="00AC2471" w:rsidP="00AC2471">
            <w:pPr>
              <w:rPr>
                <w:color w:val="000000"/>
              </w:rPr>
            </w:pPr>
            <w:r w:rsidRPr="006A6BAA">
              <w:rPr>
                <w:color w:val="000000"/>
              </w:rPr>
              <w:t>KRZESŁO ISO STELAŻ CZARNY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71" w:rsidRPr="009D63E7" w:rsidRDefault="00AC2471" w:rsidP="00AC2471">
            <w:pPr>
              <w:rPr>
                <w:color w:val="000000"/>
              </w:rPr>
            </w:pPr>
          </w:p>
        </w:tc>
      </w:tr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2832CA" w:rsidRPr="00960CFF" w:rsidRDefault="002832CA" w:rsidP="00960CFF">
      <w:pPr>
        <w:pStyle w:val="Nagwek1"/>
        <w:keepLines w:val="0"/>
        <w:spacing w:before="120" w:after="120" w:line="288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960CFF">
        <w:rPr>
          <w:rFonts w:ascii="Calibri" w:hAnsi="Calibri" w:cs="Calibri"/>
          <w:color w:val="auto"/>
          <w:sz w:val="22"/>
          <w:szCs w:val="22"/>
        </w:rPr>
        <w:lastRenderedPageBreak/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Cena Towaru zawiera całość kosztów związanych z produkcją i pakowaniem Towaru oraz jego dostawą  do Zamawiającego jak również kosztami </w:t>
      </w:r>
      <w:r w:rsidR="008801D4">
        <w:rPr>
          <w:rFonts w:ascii="Calibri" w:hAnsi="Calibri" w:cs="Calibri"/>
          <w:color w:val="auto"/>
          <w:sz w:val="22"/>
          <w:szCs w:val="22"/>
        </w:rPr>
        <w:t>wniesienia do pomieszczenia biurowego i montażu mebli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8801D4">
        <w:rPr>
          <w:rFonts w:ascii="Calibri" w:hAnsi="Calibri" w:cs="Calibri"/>
          <w:color w:val="auto"/>
          <w:sz w:val="22"/>
          <w:szCs w:val="22"/>
        </w:rPr>
        <w:t>10 848,65 zł/netto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8801D4">
        <w:rPr>
          <w:rFonts w:ascii="Calibri" w:hAnsi="Calibri" w:cs="Calibri"/>
          <w:color w:val="auto"/>
          <w:sz w:val="22"/>
          <w:szCs w:val="22"/>
        </w:rPr>
        <w:t>dziesięć tysięcy osiemset czterdzieści osiem złotych sześćdziesiąt pięć groszy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AC2471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Paweł Antończyk- ...........................................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, </w:t>
      </w:r>
      <w:r w:rsidR="002832CA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r w:rsidR="006C474A">
        <w:rPr>
          <w:rStyle w:val="Hipercze"/>
          <w:rFonts w:ascii="Calibri" w:hAnsi="Calibri" w:cs="Calibri"/>
          <w:sz w:val="22"/>
          <w:szCs w:val="22"/>
          <w:lang w:val="pt-PT"/>
        </w:rPr>
        <w:fldChar w:fldCharType="begin"/>
      </w:r>
      <w:r w:rsidR="006C474A">
        <w:rPr>
          <w:rStyle w:val="Hipercze"/>
          <w:rFonts w:ascii="Calibri" w:hAnsi="Calibri" w:cs="Calibri"/>
          <w:sz w:val="22"/>
          <w:szCs w:val="22"/>
          <w:lang w:val="pt-PT"/>
        </w:rPr>
        <w:instrText xml:space="preserve"> HYPERLINK "mailto:</w:instrText>
      </w:r>
      <w:r w:rsidR="006C474A" w:rsidRPr="006C474A">
        <w:rPr>
          <w:rStyle w:val="Hipercze"/>
          <w:rFonts w:ascii="Calibri" w:hAnsi="Calibri" w:cs="Calibri"/>
          <w:sz w:val="22"/>
          <w:szCs w:val="22"/>
          <w:lang w:val="pt-PT"/>
        </w:rPr>
        <w:instrText>pawel.antonczyk@enea.pl</w:instrText>
      </w:r>
      <w:r w:rsidR="006C474A">
        <w:rPr>
          <w:rStyle w:val="Hipercze"/>
          <w:rFonts w:ascii="Calibri" w:hAnsi="Calibri" w:cs="Calibri"/>
          <w:sz w:val="22"/>
          <w:szCs w:val="22"/>
          <w:lang w:val="pt-PT"/>
        </w:rPr>
        <w:instrText xml:space="preserve">" </w:instrText>
      </w:r>
      <w:r w:rsidR="006C474A">
        <w:rPr>
          <w:rStyle w:val="Hipercze"/>
          <w:rFonts w:ascii="Calibri" w:hAnsi="Calibri" w:cs="Calibri"/>
          <w:sz w:val="22"/>
          <w:szCs w:val="22"/>
          <w:lang w:val="pt-PT"/>
        </w:rPr>
        <w:fldChar w:fldCharType="separate"/>
      </w:r>
      <w:r w:rsidR="006C474A" w:rsidRPr="006C474A">
        <w:rPr>
          <w:rStyle w:val="Hipercze"/>
          <w:rFonts w:ascii="Calibri" w:hAnsi="Calibri" w:cs="Calibri"/>
          <w:sz w:val="22"/>
          <w:szCs w:val="22"/>
          <w:lang w:val="pt-PT"/>
        </w:rPr>
        <w:t>pawel.</w:t>
      </w:r>
      <w:r w:rsidR="006C474A" w:rsidRPr="004546D2">
        <w:rPr>
          <w:rStyle w:val="Hipercze"/>
          <w:rFonts w:ascii="Calibri" w:hAnsi="Calibri" w:cs="Calibri"/>
          <w:sz w:val="22"/>
          <w:szCs w:val="22"/>
          <w:lang w:val="pt-PT"/>
        </w:rPr>
        <w:t>antonczyk@enea.pl</w:t>
      </w:r>
      <w:r w:rsidR="006C474A">
        <w:rPr>
          <w:rStyle w:val="Hipercze"/>
          <w:rFonts w:ascii="Calibri" w:hAnsi="Calibri" w:cs="Calibri"/>
          <w:sz w:val="22"/>
          <w:szCs w:val="22"/>
          <w:lang w:val="pt-PT"/>
        </w:rPr>
        <w:fldChar w:fldCharType="end"/>
      </w:r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AC2471">
        <w:rPr>
          <w:rFonts w:ascii="Calibri" w:hAnsi="Calibri" w:cs="Calibri"/>
          <w:b/>
          <w:color w:val="auto"/>
          <w:sz w:val="22"/>
          <w:szCs w:val="22"/>
        </w:rPr>
        <w:t>………………………………..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</w:t>
      </w:r>
      <w:r w:rsidR="008801D4">
        <w:rPr>
          <w:rFonts w:ascii="Calibri" w:hAnsi="Calibri"/>
          <w:sz w:val="22"/>
          <w:szCs w:val="22"/>
        </w:rPr>
        <w:t>00</w:t>
      </w:r>
      <w:r w:rsidR="00AC2471">
        <w:rPr>
          <w:rFonts w:ascii="Calibri" w:hAnsi="Calibri"/>
          <w:sz w:val="22"/>
          <w:szCs w:val="22"/>
        </w:rPr>
        <w:t>….</w:t>
      </w:r>
      <w:r>
        <w:rPr>
          <w:rFonts w:ascii="Calibri" w:hAnsi="Calibri"/>
          <w:sz w:val="22"/>
          <w:szCs w:val="22"/>
          <w:lang w:val="x-none"/>
        </w:rPr>
        <w:t>/M/</w:t>
      </w:r>
      <w:r w:rsidR="006607CD">
        <w:rPr>
          <w:rFonts w:ascii="Calibri" w:hAnsi="Calibri"/>
          <w:sz w:val="22"/>
          <w:szCs w:val="22"/>
        </w:rPr>
        <w:t>90000</w:t>
      </w:r>
      <w:r w:rsidR="00AC2471">
        <w:rPr>
          <w:rFonts w:ascii="Calibri" w:hAnsi="Calibri"/>
          <w:sz w:val="22"/>
          <w:szCs w:val="22"/>
        </w:rPr>
        <w:t>……………….</w:t>
      </w:r>
      <w:r>
        <w:rPr>
          <w:rFonts w:ascii="Calibri" w:hAnsi="Calibri"/>
          <w:sz w:val="22"/>
          <w:szCs w:val="22"/>
          <w:lang w:val="x-none"/>
        </w:rPr>
        <w:t>/</w:t>
      </w:r>
      <w:r w:rsidR="006607CD">
        <w:rPr>
          <w:rFonts w:ascii="Calibri" w:hAnsi="Calibri"/>
          <w:sz w:val="22"/>
          <w:szCs w:val="22"/>
        </w:rPr>
        <w:t>5000</w:t>
      </w:r>
      <w:r w:rsidR="00AC2471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  <w:lang w:val="x-none"/>
        </w:rPr>
        <w:t>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</w:t>
      </w:r>
      <w:r w:rsidR="00960CFF">
        <w:rPr>
          <w:rFonts w:ascii="Calibri" w:hAnsi="Calibri" w:cs="Arial"/>
          <w:sz w:val="22"/>
          <w:szCs w:val="22"/>
        </w:rPr>
        <w:t>i montażu mebli biurowych</w:t>
      </w:r>
      <w:r>
        <w:rPr>
          <w:rFonts w:ascii="Calibri" w:hAnsi="Calibri" w:cs="Arial"/>
          <w:sz w:val="22"/>
          <w:szCs w:val="22"/>
        </w:rPr>
        <w:t xml:space="preserve">: </w:t>
      </w:r>
    </w:p>
    <w:p w:rsidR="002832CA" w:rsidRDefault="00960CFF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832CA">
        <w:rPr>
          <w:rFonts w:ascii="Calibri" w:hAnsi="Calibri" w:cs="Arial"/>
          <w:sz w:val="22"/>
          <w:szCs w:val="22"/>
        </w:rPr>
        <w:t xml:space="preserve">ostawy </w:t>
      </w:r>
      <w:r>
        <w:rPr>
          <w:rFonts w:ascii="Calibri" w:hAnsi="Calibri" w:cs="Arial"/>
          <w:sz w:val="22"/>
          <w:szCs w:val="22"/>
        </w:rPr>
        <w:t xml:space="preserve">i montażu mebli biurowych </w:t>
      </w:r>
      <w:r w:rsidR="002832CA">
        <w:rPr>
          <w:rFonts w:ascii="Calibri" w:hAnsi="Calibri" w:cs="Arial"/>
          <w:sz w:val="22"/>
          <w:szCs w:val="22"/>
        </w:rPr>
        <w:t>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tbl>
      <w:tblPr>
        <w:tblW w:w="9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769"/>
        <w:gridCol w:w="1769"/>
        <w:gridCol w:w="2591"/>
        <w:gridCol w:w="893"/>
        <w:gridCol w:w="893"/>
        <w:gridCol w:w="1330"/>
      </w:tblGrid>
      <w:tr w:rsidR="00960CFF" w:rsidRPr="009D63E7" w:rsidTr="007467D3">
        <w:trPr>
          <w:trHeight w:val="2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960CFF" w:rsidRPr="009D63E7" w:rsidRDefault="00960CFF" w:rsidP="000E24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</w:tcPr>
          <w:p w:rsidR="00960CFF" w:rsidRPr="009D63E7" w:rsidRDefault="00960CFF" w:rsidP="000E243A">
            <w:pPr>
              <w:rPr>
                <w:b/>
                <w:bCs/>
                <w:color w:val="000000"/>
              </w:rPr>
            </w:pPr>
          </w:p>
        </w:tc>
      </w:tr>
      <w:tr w:rsidR="00960CFF" w:rsidRPr="009D63E7" w:rsidTr="007467D3">
        <w:trPr>
          <w:trHeight w:val="296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60CFF" w:rsidRPr="009D63E7" w:rsidRDefault="007467D3" w:rsidP="00746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SERIA SET kolor Nawarra, aluminium gładki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Lp.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467D3" w:rsidRPr="009D63E7" w:rsidRDefault="007467D3" w:rsidP="006B3373">
            <w:pPr>
              <w:jc w:val="center"/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Opis towaru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467D3" w:rsidRPr="009D63E7" w:rsidRDefault="007467D3" w:rsidP="006B3373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467D3" w:rsidRPr="009D63E7" w:rsidRDefault="007467D3" w:rsidP="006B3373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JM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467D3" w:rsidRPr="009D63E7" w:rsidRDefault="007467D3" w:rsidP="006B3373">
            <w:pPr>
              <w:rPr>
                <w:b/>
                <w:bCs/>
                <w:color w:val="000000"/>
              </w:rPr>
            </w:pPr>
            <w:r w:rsidRPr="009D63E7">
              <w:rPr>
                <w:b/>
                <w:bCs/>
                <w:color w:val="000000"/>
              </w:rPr>
              <w:t>Cena</w:t>
            </w:r>
            <w:r>
              <w:rPr>
                <w:b/>
                <w:bCs/>
                <w:color w:val="000000"/>
              </w:rPr>
              <w:t xml:space="preserve"> netto/</w:t>
            </w:r>
            <w:proofErr w:type="spellStart"/>
            <w:r>
              <w:rPr>
                <w:b/>
                <w:bCs/>
                <w:color w:val="000000"/>
              </w:rPr>
              <w:t>szt</w:t>
            </w:r>
            <w:proofErr w:type="spellEnd"/>
          </w:p>
        </w:tc>
      </w:tr>
      <w:tr w:rsidR="007467D3" w:rsidRPr="009D63E7" w:rsidTr="007467D3">
        <w:trPr>
          <w:trHeight w:val="296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1.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4B1B35">
              <w:rPr>
                <w:color w:val="000000"/>
              </w:rPr>
              <w:t>SZAFA UBRANIOWA SR-10L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2.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4B1B35">
              <w:rPr>
                <w:color w:val="000000"/>
              </w:rPr>
              <w:t>SZAFA UBRANIOWA SR-11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3.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4B1B35">
              <w:rPr>
                <w:color w:val="000000"/>
              </w:rPr>
              <w:t>SZAFA/WITRYNA SR-5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4.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4B1B35">
              <w:rPr>
                <w:color w:val="000000"/>
              </w:rPr>
              <w:t>BIURKO SB-4P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5.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4B1B35">
              <w:rPr>
                <w:color w:val="000000"/>
              </w:rPr>
              <w:t>BIURKO SB-4L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6.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4B1B35">
              <w:rPr>
                <w:color w:val="000000"/>
              </w:rPr>
              <w:t>BIURKO SB-1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7.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4B1B35">
              <w:rPr>
                <w:color w:val="000000"/>
              </w:rPr>
              <w:t>STOLIK KONFERENCYJNY SS-8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8.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420AA">
              <w:rPr>
                <w:color w:val="000000"/>
              </w:rPr>
              <w:t>STÓŁ KONFERENCYJNY SS-5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7D3" w:rsidRPr="009D63E7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420AA">
              <w:rPr>
                <w:color w:val="000000"/>
              </w:rPr>
              <w:t>STOLIK OKOLICZNOŚCIOWY SO-1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840075">
              <w:rPr>
                <w:color w:val="000000"/>
              </w:rPr>
              <w:t>NADSTAWKA NA BIURKO SN-2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SZAFA Z DRZWIAMI PRZESUWNYMI SRS-15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KONTENER DO BIURKA SK-1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KONTENER DO BIURKA SK-2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PÓŁKA NA KLAWIATURĘ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KANAŁ KABLOWY PIONOWY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METALOWA OSŁONA BIURKA SOB-2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FOTEL OBROTOWY PLAYA 12SL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9D63E7">
              <w:rPr>
                <w:color w:val="000000"/>
              </w:rPr>
              <w:t>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SZAFA METALOWA 190x80 cm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7467D3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7D3" w:rsidRPr="009420AA" w:rsidRDefault="007467D3" w:rsidP="006B3373">
            <w:pPr>
              <w:rPr>
                <w:color w:val="000000"/>
              </w:rPr>
            </w:pPr>
            <w:r w:rsidRPr="006A6BAA">
              <w:rPr>
                <w:color w:val="000000"/>
              </w:rPr>
              <w:t>KRZESŁO ISO STELAŻ CZARNY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7D3" w:rsidRPr="009D63E7" w:rsidRDefault="007467D3" w:rsidP="006B3373">
            <w:pPr>
              <w:rPr>
                <w:color w:val="000000"/>
              </w:rPr>
            </w:pPr>
          </w:p>
        </w:tc>
      </w:tr>
      <w:tr w:rsidR="00960CFF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10.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 xml:space="preserve">PROFIRM PLAYA 12SL Krzesło obrotowe </w:t>
            </w:r>
            <w:r>
              <w:rPr>
                <w:color w:val="000000"/>
              </w:rPr>
              <w:t>, kolor granatowy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jc w:val="center"/>
              <w:rPr>
                <w:color w:val="000000"/>
              </w:rPr>
            </w:pPr>
            <w:r w:rsidRPr="009D63E7">
              <w:rPr>
                <w:color w:val="000000"/>
              </w:rPr>
              <w:t>Szt</w:t>
            </w:r>
            <w:r>
              <w:rPr>
                <w:color w:val="000000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  <w:r w:rsidRPr="009D63E7">
              <w:rPr>
                <w:color w:val="000000"/>
              </w:rPr>
              <w:t> </w:t>
            </w:r>
          </w:p>
        </w:tc>
      </w:tr>
      <w:tr w:rsidR="00960CFF" w:rsidRPr="009D63E7" w:rsidTr="007467D3">
        <w:trPr>
          <w:trHeight w:val="29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5E3E3B" w:rsidRDefault="008B5DFB" w:rsidP="001A1013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bookmarkStart w:id="25" w:name="_GoBack"/>
      <w:bookmarkEnd w:id="25"/>
      <w:r>
        <w:rPr>
          <w:rFonts w:ascii="Calibri" w:hAnsi="Calibri" w:cs="Arial"/>
          <w:sz w:val="22"/>
          <w:szCs w:val="22"/>
        </w:rPr>
        <w:t>Dodatkowy opis: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SR10L szafka ubraniowa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SR11 Szafa ubraniowa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>2 szt.</w:t>
      </w:r>
      <w:r w:rsidRPr="002E6505">
        <w:rPr>
          <w:b/>
          <w:sz w:val="16"/>
          <w:szCs w:val="16"/>
        </w:rPr>
        <w:t xml:space="preserve"> SR5AL szafka, witryna góra, drzwiczki dół 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SB4P biurko 160x100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SB4L biurko 100x160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 xml:space="preserve">2 szt. </w:t>
      </w:r>
      <w:r w:rsidRPr="002E6505">
        <w:rPr>
          <w:b/>
          <w:sz w:val="16"/>
          <w:szCs w:val="16"/>
        </w:rPr>
        <w:t>SB1 biuro 90x70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SS8 stolik konferencyjny trapez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SS5 stół konferencyjny 180x100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 xml:space="preserve">SO1 stolik okolicznościowy 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 xml:space="preserve">4 szt. </w:t>
      </w:r>
      <w:r w:rsidRPr="002E6505">
        <w:rPr>
          <w:b/>
          <w:sz w:val="16"/>
          <w:szCs w:val="16"/>
        </w:rPr>
        <w:t>SN2 nadstawki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>2 szt.</w:t>
      </w:r>
      <w:r w:rsidRPr="002E6505">
        <w:rPr>
          <w:b/>
          <w:sz w:val="16"/>
          <w:szCs w:val="16"/>
        </w:rPr>
        <w:t xml:space="preserve"> SRS15 szafka 80 h118 przesuwane drzwi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 xml:space="preserve">2 szt. </w:t>
      </w:r>
      <w:r w:rsidRPr="002E6505">
        <w:rPr>
          <w:b/>
          <w:sz w:val="16"/>
          <w:szCs w:val="16"/>
        </w:rPr>
        <w:t>SK1 kontener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 xml:space="preserve">2 szt. </w:t>
      </w:r>
      <w:r w:rsidRPr="002E6505">
        <w:rPr>
          <w:b/>
          <w:sz w:val="16"/>
          <w:szCs w:val="16"/>
        </w:rPr>
        <w:t>SK2 kontener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>2 szt.</w:t>
      </w:r>
      <w:r w:rsidRPr="002E6505">
        <w:rPr>
          <w:b/>
          <w:sz w:val="16"/>
          <w:szCs w:val="16"/>
        </w:rPr>
        <w:t xml:space="preserve"> Półka na klawiaturę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 xml:space="preserve">2 szt. </w:t>
      </w:r>
      <w:r w:rsidRPr="002E6505">
        <w:rPr>
          <w:b/>
          <w:sz w:val="16"/>
          <w:szCs w:val="16"/>
        </w:rPr>
        <w:t>Kanały kablowe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bCs/>
          <w:sz w:val="16"/>
          <w:szCs w:val="16"/>
        </w:rPr>
        <w:t>2 szt.</w:t>
      </w:r>
      <w:r w:rsidRPr="002E6505">
        <w:rPr>
          <w:b/>
          <w:sz w:val="16"/>
          <w:szCs w:val="16"/>
        </w:rPr>
        <w:t xml:space="preserve"> SOB-2 osłony do biurek 98 cm 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7 szt. krzesła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2 szt. fotele do biurek</w:t>
      </w:r>
    </w:p>
    <w:p w:rsidR="008B5DFB" w:rsidRPr="002E6505" w:rsidRDefault="008B5DFB" w:rsidP="008B5DFB">
      <w:pPr>
        <w:ind w:left="360"/>
        <w:rPr>
          <w:b/>
          <w:sz w:val="16"/>
          <w:szCs w:val="16"/>
        </w:rPr>
      </w:pPr>
      <w:r w:rsidRPr="002E6505">
        <w:rPr>
          <w:b/>
          <w:sz w:val="16"/>
          <w:szCs w:val="16"/>
        </w:rPr>
        <w:t>2 szt. szafy metalowe zamykane (bez szuflad) na dane osobowe maksymalna szerokość łącznie 240 cm głębokość max 70 cm wysokość do 220 cm.</w:t>
      </w:r>
    </w:p>
    <w:p w:rsidR="008B5DFB" w:rsidRDefault="008B5DFB" w:rsidP="001A1013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</w:p>
    <w:p w:rsidR="006607CD" w:rsidRPr="006607CD" w:rsidRDefault="002832CA" w:rsidP="006607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607CD">
        <w:rPr>
          <w:rFonts w:ascii="Calibri" w:hAnsi="Calibri" w:cs="Arial"/>
          <w:sz w:val="22"/>
          <w:szCs w:val="22"/>
        </w:rPr>
        <w:t>Ter</w:t>
      </w:r>
      <w:r w:rsidR="00280CD7" w:rsidRPr="006607CD">
        <w:rPr>
          <w:rFonts w:ascii="Calibri" w:hAnsi="Calibri" w:cs="Arial"/>
          <w:sz w:val="22"/>
          <w:szCs w:val="22"/>
        </w:rPr>
        <w:t xml:space="preserve">miny dostawy: </w:t>
      </w:r>
    </w:p>
    <w:p w:rsidR="009F629B" w:rsidRDefault="006607CD" w:rsidP="006607CD">
      <w:pPr>
        <w:spacing w:line="360" w:lineRule="auto"/>
        <w:ind w:firstLine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Meble ----</w:t>
      </w:r>
      <w:r w:rsidR="009B2DF4">
        <w:rPr>
          <w:rFonts w:ascii="Calibri" w:hAnsi="Calibri" w:cs="Arial"/>
          <w:sz w:val="22"/>
          <w:szCs w:val="22"/>
        </w:rPr>
        <w:t>do 14 dni od daty podpisania umowy.</w:t>
      </w:r>
    </w:p>
    <w:p w:rsidR="006607CD" w:rsidRPr="00130CFE" w:rsidRDefault="006607CD" w:rsidP="006607CD">
      <w:pPr>
        <w:spacing w:line="360" w:lineRule="auto"/>
        <w:ind w:firstLine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Krzesła----</w:t>
      </w:r>
      <w:r w:rsidR="009B2DF4">
        <w:rPr>
          <w:rFonts w:ascii="Calibri" w:hAnsi="Calibri" w:cs="Arial"/>
          <w:sz w:val="22"/>
          <w:szCs w:val="22"/>
        </w:rPr>
        <w:t>do  5 tygodni od daty podpisania umowy.</w:t>
      </w:r>
    </w:p>
    <w:p w:rsidR="006607CD" w:rsidRPr="006607CD" w:rsidRDefault="002832CA" w:rsidP="006607CD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Miejsce dostaw</w:t>
      </w:r>
      <w:r w:rsidR="009B2DF4">
        <w:rPr>
          <w:rFonts w:ascii="Calibri" w:hAnsi="Calibri" w:cs="Arial"/>
          <w:sz w:val="22"/>
          <w:szCs w:val="22"/>
        </w:rPr>
        <w:t>y i montażu</w:t>
      </w:r>
      <w:r>
        <w:rPr>
          <w:rFonts w:ascii="Calibri" w:hAnsi="Calibri" w:cs="Arial"/>
          <w:sz w:val="22"/>
          <w:szCs w:val="22"/>
        </w:rPr>
        <w:t>: Zawada 26</w:t>
      </w:r>
      <w:r w:rsidR="006607CD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28-230 Połaniec   – </w:t>
      </w:r>
      <w:r w:rsidR="00130CFE" w:rsidRPr="00960CFF">
        <w:rPr>
          <w:rFonts w:asciiTheme="minorHAnsi" w:hAnsiTheme="minorHAnsi" w:cs="Arial"/>
          <w:sz w:val="22"/>
          <w:szCs w:val="22"/>
        </w:rPr>
        <w:t>Bu</w:t>
      </w:r>
      <w:r w:rsidR="00130CFE">
        <w:rPr>
          <w:rFonts w:asciiTheme="minorHAnsi" w:hAnsiTheme="minorHAnsi" w:cs="Arial"/>
          <w:sz w:val="22"/>
          <w:szCs w:val="22"/>
        </w:rPr>
        <w:t>dynek F</w:t>
      </w:r>
      <w:r w:rsidR="00AC2471">
        <w:rPr>
          <w:rFonts w:asciiTheme="minorHAnsi" w:hAnsiTheme="minorHAnsi" w:cs="Arial"/>
          <w:sz w:val="22"/>
          <w:szCs w:val="22"/>
        </w:rPr>
        <w:t>09</w:t>
      </w:r>
      <w:r w:rsidR="006607CD">
        <w:rPr>
          <w:rFonts w:asciiTheme="minorHAnsi" w:hAnsiTheme="minorHAnsi" w:cs="Arial"/>
          <w:sz w:val="22"/>
          <w:szCs w:val="22"/>
        </w:rPr>
        <w:t xml:space="preserve">, </w:t>
      </w:r>
    </w:p>
    <w:p w:rsidR="002832CA" w:rsidRPr="006607CD" w:rsidRDefault="006607CD" w:rsidP="009B2DF4">
      <w:pPr>
        <w:spacing w:line="360" w:lineRule="auto"/>
        <w:ind w:left="360"/>
        <w:contextualSpacing/>
        <w:rPr>
          <w:rFonts w:ascii="Calibri" w:hAnsi="Calibri" w:cs="Arial"/>
          <w:sz w:val="22"/>
          <w:szCs w:val="22"/>
        </w:rPr>
      </w:pPr>
      <w:r w:rsidRPr="009B2DF4">
        <w:rPr>
          <w:rFonts w:asciiTheme="minorHAnsi" w:hAnsiTheme="minorHAnsi" w:cs="Arial"/>
          <w:sz w:val="22"/>
          <w:szCs w:val="22"/>
          <w:u w:val="single"/>
        </w:rPr>
        <w:t>osoba do kontaktu:</w:t>
      </w:r>
      <w:r w:rsidR="009B2DF4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2832CA" w:rsidRPr="006607CD">
        <w:rPr>
          <w:rFonts w:ascii="Calibri" w:hAnsi="Calibri" w:cs="Arial"/>
          <w:sz w:val="22"/>
          <w:szCs w:val="22"/>
        </w:rPr>
        <w:t xml:space="preserve">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280CD7" w:rsidP="006607CD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– zamówienie nr </w:t>
      </w:r>
      <w:r w:rsidR="006607CD" w:rsidRPr="006607CD">
        <w:rPr>
          <w:rFonts w:ascii="Calibri" w:hAnsi="Calibri" w:cs="Arial"/>
          <w:b/>
          <w:sz w:val="22"/>
          <w:szCs w:val="22"/>
        </w:rPr>
        <w:t>5000</w:t>
      </w:r>
      <w:r w:rsidR="009F629B">
        <w:t>.</w:t>
      </w:r>
      <w:r w:rsidR="006607CD">
        <w:t>(nr zamówienia należy podać na fakturze)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0A64AE"/>
    <w:rsid w:val="000A770A"/>
    <w:rsid w:val="00130CFE"/>
    <w:rsid w:val="00150D65"/>
    <w:rsid w:val="00154DCE"/>
    <w:rsid w:val="001A1013"/>
    <w:rsid w:val="00280CD7"/>
    <w:rsid w:val="002832CA"/>
    <w:rsid w:val="002973D2"/>
    <w:rsid w:val="00345A15"/>
    <w:rsid w:val="00354B47"/>
    <w:rsid w:val="003760C4"/>
    <w:rsid w:val="00380E53"/>
    <w:rsid w:val="003C0F6B"/>
    <w:rsid w:val="004455FD"/>
    <w:rsid w:val="004546D2"/>
    <w:rsid w:val="00460FC1"/>
    <w:rsid w:val="00470DBE"/>
    <w:rsid w:val="00473650"/>
    <w:rsid w:val="004B1B35"/>
    <w:rsid w:val="0054436C"/>
    <w:rsid w:val="005E3E3B"/>
    <w:rsid w:val="00644114"/>
    <w:rsid w:val="006607CD"/>
    <w:rsid w:val="006757A7"/>
    <w:rsid w:val="006C474A"/>
    <w:rsid w:val="006F0715"/>
    <w:rsid w:val="00733FF6"/>
    <w:rsid w:val="007467D3"/>
    <w:rsid w:val="007E7BC4"/>
    <w:rsid w:val="008801D4"/>
    <w:rsid w:val="008B5DFB"/>
    <w:rsid w:val="009420AA"/>
    <w:rsid w:val="00945776"/>
    <w:rsid w:val="00960CFF"/>
    <w:rsid w:val="009A1A86"/>
    <w:rsid w:val="009A3021"/>
    <w:rsid w:val="009B2DF4"/>
    <w:rsid w:val="009F629B"/>
    <w:rsid w:val="00AC2471"/>
    <w:rsid w:val="00AC7C7D"/>
    <w:rsid w:val="00B874CB"/>
    <w:rsid w:val="00CB65EC"/>
    <w:rsid w:val="00D23A82"/>
    <w:rsid w:val="00D52022"/>
    <w:rsid w:val="00D97DB1"/>
    <w:rsid w:val="00DA658E"/>
    <w:rsid w:val="00DB4A4E"/>
    <w:rsid w:val="00DD1F9E"/>
    <w:rsid w:val="00E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43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.mas@elpologisty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.gondek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7</cp:revision>
  <cp:lastPrinted>2019-04-04T07:32:00Z</cp:lastPrinted>
  <dcterms:created xsi:type="dcterms:W3CDTF">2019-04-01T11:34:00Z</dcterms:created>
  <dcterms:modified xsi:type="dcterms:W3CDTF">2019-04-04T07:45:00Z</dcterms:modified>
</cp:coreProperties>
</file>